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3062BD">
        <w:rPr>
          <w:rFonts w:ascii="Times New Roman" w:eastAsia="Calibri" w:hAnsi="Times New Roman" w:cs="Times New Roman"/>
          <w:b/>
          <w:sz w:val="28"/>
          <w:szCs w:val="28"/>
        </w:rPr>
        <w:t>Управление малым бизнесом</w:t>
      </w: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1.</w:t>
      </w:r>
      <w:r w:rsidRPr="00D00B3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процессов </w:t>
      </w:r>
      <w:r>
        <w:rPr>
          <w:rFonts w:ascii="Times New Roman" w:hAnsi="Times New Roman" w:cs="Times New Roman"/>
          <w:sz w:val="28"/>
          <w:szCs w:val="28"/>
        </w:rPr>
        <w:t>принятия управленческих решений</w:t>
      </w:r>
      <w:r w:rsidRPr="00D0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управленческих решений на основе анализа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3.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эффективного управленческого решения по улучшению эконо</w:t>
      </w:r>
      <w:r>
        <w:rPr>
          <w:rFonts w:ascii="Times New Roman" w:hAnsi="Times New Roman" w:cs="Times New Roman"/>
          <w:sz w:val="28"/>
          <w:szCs w:val="28"/>
        </w:rPr>
        <w:t>мического состояния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4.</w:t>
      </w:r>
      <w:r w:rsidRPr="00D00B38">
        <w:rPr>
          <w:rFonts w:ascii="Times New Roman" w:hAnsi="Times New Roman" w:cs="Times New Roman"/>
          <w:sz w:val="28"/>
          <w:szCs w:val="28"/>
        </w:rPr>
        <w:tab/>
        <w:t>Пути повышения конкурентос</w:t>
      </w:r>
      <w:r>
        <w:rPr>
          <w:rFonts w:ascii="Times New Roman" w:hAnsi="Times New Roman" w:cs="Times New Roman"/>
          <w:sz w:val="28"/>
          <w:szCs w:val="28"/>
        </w:rPr>
        <w:t>пособности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5.</w:t>
      </w:r>
      <w:r w:rsidRPr="00D00B38">
        <w:rPr>
          <w:rFonts w:ascii="Times New Roman" w:hAnsi="Times New Roman" w:cs="Times New Roman"/>
          <w:sz w:val="28"/>
          <w:szCs w:val="28"/>
        </w:rPr>
        <w:tab/>
        <w:t>Пути повышения прибы</w:t>
      </w:r>
      <w:r>
        <w:rPr>
          <w:rFonts w:ascii="Times New Roman" w:hAnsi="Times New Roman" w:cs="Times New Roman"/>
          <w:sz w:val="28"/>
          <w:szCs w:val="28"/>
        </w:rPr>
        <w:t>ли и рентабельности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6.</w:t>
      </w:r>
      <w:r w:rsidRPr="00D00B38">
        <w:rPr>
          <w:rFonts w:ascii="Times New Roman" w:hAnsi="Times New Roman" w:cs="Times New Roman"/>
          <w:sz w:val="28"/>
          <w:szCs w:val="28"/>
        </w:rPr>
        <w:tab/>
        <w:t>Пути повышения эффекти</w:t>
      </w:r>
      <w:r>
        <w:rPr>
          <w:rFonts w:ascii="Times New Roman" w:hAnsi="Times New Roman" w:cs="Times New Roman"/>
          <w:sz w:val="28"/>
          <w:szCs w:val="28"/>
        </w:rPr>
        <w:t>вности деятельности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7.</w:t>
      </w:r>
      <w:r w:rsidRPr="00D00B38">
        <w:rPr>
          <w:rFonts w:ascii="Times New Roman" w:hAnsi="Times New Roman" w:cs="Times New Roman"/>
          <w:sz w:val="28"/>
          <w:szCs w:val="28"/>
        </w:rPr>
        <w:tab/>
        <w:t>Пути увелич</w:t>
      </w:r>
      <w:r>
        <w:rPr>
          <w:rFonts w:ascii="Times New Roman" w:hAnsi="Times New Roman" w:cs="Times New Roman"/>
          <w:sz w:val="28"/>
          <w:szCs w:val="28"/>
        </w:rPr>
        <w:t>ения объемов продаж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8.</w:t>
      </w:r>
      <w:r w:rsidRPr="00D00B38">
        <w:rPr>
          <w:rFonts w:ascii="Times New Roman" w:hAnsi="Times New Roman" w:cs="Times New Roman"/>
          <w:sz w:val="28"/>
          <w:szCs w:val="28"/>
        </w:rPr>
        <w:tab/>
        <w:t>Пути улучшения использовани</w:t>
      </w:r>
      <w:r>
        <w:rPr>
          <w:rFonts w:ascii="Times New Roman" w:hAnsi="Times New Roman" w:cs="Times New Roman"/>
          <w:sz w:val="28"/>
          <w:szCs w:val="28"/>
        </w:rPr>
        <w:t>я оборотных средств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9.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10.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и реализац</w:t>
      </w:r>
      <w:r>
        <w:rPr>
          <w:rFonts w:ascii="Times New Roman" w:hAnsi="Times New Roman" w:cs="Times New Roman"/>
          <w:sz w:val="28"/>
          <w:szCs w:val="28"/>
        </w:rPr>
        <w:t>ия бизнес- плана на предприятии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11.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</w:t>
      </w:r>
      <w:r>
        <w:rPr>
          <w:rFonts w:ascii="Times New Roman" w:hAnsi="Times New Roman" w:cs="Times New Roman"/>
          <w:sz w:val="28"/>
          <w:szCs w:val="28"/>
        </w:rPr>
        <w:t>работка инвестиционного проекта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12.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инвес</w:t>
      </w:r>
      <w:r>
        <w:rPr>
          <w:rFonts w:ascii="Times New Roman" w:hAnsi="Times New Roman" w:cs="Times New Roman"/>
          <w:sz w:val="28"/>
          <w:szCs w:val="28"/>
        </w:rPr>
        <w:t>тиционной стратегии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13.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и внедрение инновационного проекта на предприят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0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14.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стоимостного управления на малом предп</w:t>
      </w:r>
      <w:r>
        <w:rPr>
          <w:rFonts w:ascii="Times New Roman" w:hAnsi="Times New Roman" w:cs="Times New Roman"/>
          <w:sz w:val="28"/>
          <w:szCs w:val="28"/>
        </w:rPr>
        <w:t>риятии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15.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управления по целям (</w:t>
      </w:r>
      <w:proofErr w:type="spellStart"/>
      <w:r w:rsidRPr="00D00B38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00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3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D00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38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D00B38">
        <w:rPr>
          <w:rFonts w:ascii="Times New Roman" w:hAnsi="Times New Roman" w:cs="Times New Roman"/>
          <w:sz w:val="28"/>
          <w:szCs w:val="28"/>
        </w:rPr>
        <w:t>)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16.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инн</w:t>
      </w:r>
      <w:r>
        <w:rPr>
          <w:rFonts w:ascii="Times New Roman" w:hAnsi="Times New Roman" w:cs="Times New Roman"/>
          <w:sz w:val="28"/>
          <w:szCs w:val="28"/>
        </w:rPr>
        <w:t>овационной политики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17.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кадровой политики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18.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кон</w:t>
      </w:r>
      <w:r>
        <w:rPr>
          <w:rFonts w:ascii="Times New Roman" w:hAnsi="Times New Roman" w:cs="Times New Roman"/>
          <w:sz w:val="28"/>
          <w:szCs w:val="28"/>
        </w:rPr>
        <w:t>курентной стратегии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19.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марке</w:t>
      </w:r>
      <w:r>
        <w:rPr>
          <w:rFonts w:ascii="Times New Roman" w:hAnsi="Times New Roman" w:cs="Times New Roman"/>
          <w:sz w:val="28"/>
          <w:szCs w:val="28"/>
        </w:rPr>
        <w:t>тингового комплекса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20.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систем</w:t>
      </w:r>
      <w:r>
        <w:rPr>
          <w:rFonts w:ascii="Times New Roman" w:hAnsi="Times New Roman" w:cs="Times New Roman"/>
          <w:sz w:val="28"/>
          <w:szCs w:val="28"/>
        </w:rPr>
        <w:t>ы бюджетирования на предприятии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21.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</w:t>
      </w:r>
      <w:r>
        <w:rPr>
          <w:rFonts w:ascii="Times New Roman" w:hAnsi="Times New Roman" w:cs="Times New Roman"/>
          <w:sz w:val="28"/>
          <w:szCs w:val="28"/>
        </w:rPr>
        <w:t>тка стратегии развития компании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22.</w:t>
      </w:r>
      <w:r w:rsidRPr="00D00B38">
        <w:rPr>
          <w:rFonts w:ascii="Times New Roman" w:hAnsi="Times New Roman" w:cs="Times New Roman"/>
          <w:sz w:val="28"/>
          <w:szCs w:val="28"/>
        </w:rPr>
        <w:tab/>
        <w:t>Разработка стратегии сетевого взаимодействия субъектов малого предпринимательства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23.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24.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организационной ст</w:t>
      </w:r>
      <w:r>
        <w:rPr>
          <w:rFonts w:ascii="Times New Roman" w:hAnsi="Times New Roman" w:cs="Times New Roman"/>
          <w:sz w:val="28"/>
          <w:szCs w:val="28"/>
        </w:rPr>
        <w:t>руктуры управления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25.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организационно-экономических ме</w:t>
      </w:r>
      <w:r>
        <w:rPr>
          <w:rFonts w:ascii="Times New Roman" w:hAnsi="Times New Roman" w:cs="Times New Roman"/>
          <w:sz w:val="28"/>
          <w:szCs w:val="28"/>
        </w:rPr>
        <w:t>тодов управления на предприятии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26.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системы мотивации персонала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27.</w:t>
      </w:r>
      <w:r w:rsidRPr="00D00B38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28.</w:t>
      </w:r>
      <w:r w:rsidRPr="00D00B38">
        <w:rPr>
          <w:rFonts w:ascii="Times New Roman" w:hAnsi="Times New Roman" w:cs="Times New Roman"/>
          <w:sz w:val="28"/>
          <w:szCs w:val="28"/>
        </w:rPr>
        <w:tab/>
        <w:t>Управление инноваци</w:t>
      </w:r>
      <w:r>
        <w:rPr>
          <w:rFonts w:ascii="Times New Roman" w:hAnsi="Times New Roman" w:cs="Times New Roman"/>
          <w:sz w:val="28"/>
          <w:szCs w:val="28"/>
        </w:rPr>
        <w:t>онной деятельностью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D00B38">
        <w:rPr>
          <w:rFonts w:ascii="Times New Roman" w:hAnsi="Times New Roman" w:cs="Times New Roman"/>
          <w:sz w:val="28"/>
          <w:szCs w:val="28"/>
        </w:rPr>
        <w:tab/>
        <w:t>Управление конкурентосп</w:t>
      </w:r>
      <w:r>
        <w:rPr>
          <w:rFonts w:ascii="Times New Roman" w:hAnsi="Times New Roman" w:cs="Times New Roman"/>
          <w:sz w:val="28"/>
          <w:szCs w:val="28"/>
        </w:rPr>
        <w:t>особностью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30.</w:t>
      </w:r>
      <w:r w:rsidRPr="00D00B38">
        <w:rPr>
          <w:rFonts w:ascii="Times New Roman" w:hAnsi="Times New Roman" w:cs="Times New Roman"/>
          <w:sz w:val="28"/>
          <w:szCs w:val="28"/>
        </w:rPr>
        <w:tab/>
        <w:t>Управление м</w:t>
      </w:r>
      <w:r>
        <w:rPr>
          <w:rFonts w:ascii="Times New Roman" w:hAnsi="Times New Roman" w:cs="Times New Roman"/>
          <w:sz w:val="28"/>
          <w:szCs w:val="28"/>
        </w:rPr>
        <w:t>отивацией персонала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31.</w:t>
      </w:r>
      <w:r w:rsidRPr="00D00B38">
        <w:rPr>
          <w:rFonts w:ascii="Times New Roman" w:hAnsi="Times New Roman" w:cs="Times New Roman"/>
          <w:sz w:val="28"/>
          <w:szCs w:val="28"/>
        </w:rPr>
        <w:tab/>
        <w:t>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предприятия</w:t>
      </w:r>
    </w:p>
    <w:p w:rsidR="00D00B38" w:rsidRPr="00D00B38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32.</w:t>
      </w:r>
      <w:r w:rsidRPr="00D00B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прибылью предприятия</w:t>
      </w:r>
    </w:p>
    <w:p w:rsidR="003062BD" w:rsidRPr="00A65BDB" w:rsidRDefault="00D00B38" w:rsidP="00D00B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38">
        <w:rPr>
          <w:rFonts w:ascii="Times New Roman" w:hAnsi="Times New Roman" w:cs="Times New Roman"/>
          <w:sz w:val="28"/>
          <w:szCs w:val="28"/>
        </w:rPr>
        <w:t>33.</w:t>
      </w:r>
      <w:r w:rsidRPr="00D00B38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кадровой политики предприятия</w:t>
      </w:r>
      <w:bookmarkStart w:id="1" w:name="_GoBack"/>
      <w:bookmarkEnd w:id="1"/>
    </w:p>
    <w:sectPr w:rsidR="003062BD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848F9"/>
    <w:multiLevelType w:val="multilevel"/>
    <w:tmpl w:val="65C24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D1126"/>
    <w:rsid w:val="00227A0F"/>
    <w:rsid w:val="003062BD"/>
    <w:rsid w:val="00366D20"/>
    <w:rsid w:val="006E05B5"/>
    <w:rsid w:val="00707A50"/>
    <w:rsid w:val="0084703D"/>
    <w:rsid w:val="009B0E6B"/>
    <w:rsid w:val="00A65BDB"/>
    <w:rsid w:val="00AF0309"/>
    <w:rsid w:val="00B653B7"/>
    <w:rsid w:val="00B656CE"/>
    <w:rsid w:val="00C60F24"/>
    <w:rsid w:val="00D00B3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2020-09-29T11:14:00Z</dcterms:created>
  <dcterms:modified xsi:type="dcterms:W3CDTF">2020-10-05T11:53:00Z</dcterms:modified>
</cp:coreProperties>
</file>